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CA" w:rsidRPr="00364D4B" w:rsidRDefault="00566BCA" w:rsidP="00566B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Контрольна</w:t>
      </w:r>
      <w:proofErr w:type="spellEnd"/>
      <w:r w:rsidRPr="00364D4B">
        <w:rPr>
          <w:rFonts w:ascii="Times New Roman" w:hAnsi="Times New Roman"/>
          <w:i/>
          <w:sz w:val="28"/>
          <w:szCs w:val="28"/>
        </w:rPr>
        <w:t xml:space="preserve"> робота за І семестр</w:t>
      </w:r>
    </w:p>
    <w:p w:rsidR="00566BCA" w:rsidRPr="00364D4B" w:rsidRDefault="00566BCA" w:rsidP="00566B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364D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4D4B">
        <w:rPr>
          <w:rFonts w:ascii="Times New Roman" w:hAnsi="Times New Roman"/>
          <w:i/>
          <w:sz w:val="28"/>
          <w:szCs w:val="28"/>
        </w:rPr>
        <w:t>української</w:t>
      </w:r>
      <w:proofErr w:type="spellEnd"/>
      <w:r w:rsidRPr="00364D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4D4B">
        <w:rPr>
          <w:rFonts w:ascii="Times New Roman" w:hAnsi="Times New Roman"/>
          <w:i/>
          <w:sz w:val="28"/>
          <w:szCs w:val="28"/>
        </w:rPr>
        <w:t>мови</w:t>
      </w:r>
      <w:proofErr w:type="spellEnd"/>
    </w:p>
    <w:p w:rsidR="00566BCA" w:rsidRPr="00364D4B" w:rsidRDefault="00566BCA" w:rsidP="00566B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364D4B">
        <w:rPr>
          <w:rFonts w:ascii="Times New Roman" w:hAnsi="Times New Roman"/>
          <w:i/>
          <w:sz w:val="28"/>
          <w:szCs w:val="28"/>
        </w:rPr>
        <w:t>Учня</w:t>
      </w:r>
      <w:proofErr w:type="spellEnd"/>
      <w:r w:rsidRPr="00364D4B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364D4B">
        <w:rPr>
          <w:rFonts w:ascii="Times New Roman" w:hAnsi="Times New Roman"/>
          <w:i/>
          <w:sz w:val="28"/>
          <w:szCs w:val="28"/>
        </w:rPr>
        <w:t>учениці</w:t>
      </w:r>
      <w:proofErr w:type="spellEnd"/>
      <w:r w:rsidRPr="00364D4B">
        <w:rPr>
          <w:rFonts w:ascii="Times New Roman" w:hAnsi="Times New Roman"/>
          <w:i/>
          <w:sz w:val="28"/>
          <w:szCs w:val="28"/>
        </w:rPr>
        <w:t xml:space="preserve">) 12-____ </w:t>
      </w:r>
      <w:proofErr w:type="spellStart"/>
      <w:r w:rsidRPr="00364D4B">
        <w:rPr>
          <w:rFonts w:ascii="Times New Roman" w:hAnsi="Times New Roman"/>
          <w:i/>
          <w:sz w:val="28"/>
          <w:szCs w:val="28"/>
        </w:rPr>
        <w:t>класу</w:t>
      </w:r>
      <w:proofErr w:type="spellEnd"/>
    </w:p>
    <w:p w:rsidR="00566BCA" w:rsidRPr="004A585E" w:rsidRDefault="00566BCA" w:rsidP="00566B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/>
          <w:i/>
          <w:sz w:val="28"/>
          <w:szCs w:val="28"/>
        </w:rPr>
        <w:t>ілоцерківської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</w:t>
      </w:r>
      <w:r w:rsidRPr="00364D4B">
        <w:rPr>
          <w:rFonts w:ascii="Times New Roman" w:hAnsi="Times New Roman"/>
          <w:i/>
          <w:sz w:val="28"/>
          <w:szCs w:val="28"/>
        </w:rPr>
        <w:t>ечірньої</w:t>
      </w:r>
      <w:proofErr w:type="spellEnd"/>
      <w:r w:rsidRPr="00364D4B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364D4B">
        <w:rPr>
          <w:rFonts w:ascii="Times New Roman" w:hAnsi="Times New Roman"/>
          <w:i/>
          <w:sz w:val="28"/>
          <w:szCs w:val="28"/>
        </w:rPr>
        <w:t>змінної</w:t>
      </w:r>
      <w:proofErr w:type="spellEnd"/>
      <w:r w:rsidRPr="00364D4B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i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4D4B">
        <w:rPr>
          <w:rFonts w:ascii="Times New Roman" w:hAnsi="Times New Roman"/>
          <w:i/>
          <w:sz w:val="28"/>
          <w:szCs w:val="28"/>
        </w:rPr>
        <w:t>школи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ІІ-ІІІст</w:t>
      </w:r>
      <w:proofErr w:type="spellEnd"/>
      <w:r>
        <w:rPr>
          <w:rFonts w:ascii="Times New Roman" w:hAnsi="Times New Roman"/>
          <w:i/>
          <w:sz w:val="28"/>
          <w:szCs w:val="28"/>
        </w:rPr>
        <w:t>. №1</w:t>
      </w:r>
      <w:r w:rsidRPr="00364D4B">
        <w:rPr>
          <w:rFonts w:ascii="Times New Roman" w:hAnsi="Times New Roman"/>
          <w:i/>
          <w:sz w:val="28"/>
          <w:szCs w:val="28"/>
        </w:rPr>
        <w:t xml:space="preserve"> </w:t>
      </w:r>
      <w:r w:rsidRPr="004A585E">
        <w:rPr>
          <w:rFonts w:ascii="Times New Roman" w:hAnsi="Times New Roman"/>
          <w:i/>
          <w:sz w:val="28"/>
          <w:szCs w:val="28"/>
        </w:rPr>
        <w:t xml:space="preserve"> </w:t>
      </w:r>
    </w:p>
    <w:p w:rsidR="00566BCA" w:rsidRPr="00364D4B" w:rsidRDefault="00566BCA" w:rsidP="00566B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64D4B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364D4B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1 </w:t>
      </w:r>
      <w:proofErr w:type="spellStart"/>
      <w:proofErr w:type="gramStart"/>
      <w:r w:rsidRPr="00364D4B">
        <w:rPr>
          <w:rFonts w:ascii="Times New Roman" w:hAnsi="Times New Roman"/>
          <w:b/>
          <w:color w:val="000000"/>
          <w:sz w:val="28"/>
          <w:szCs w:val="28"/>
          <w:lang w:eastAsia="uk-UA"/>
        </w:rPr>
        <w:t>р</w:t>
      </w:r>
      <w:proofErr w:type="gramEnd"/>
      <w:r w:rsidRPr="00364D4B">
        <w:rPr>
          <w:rFonts w:ascii="Times New Roman" w:hAnsi="Times New Roman"/>
          <w:b/>
          <w:color w:val="000000"/>
          <w:sz w:val="28"/>
          <w:szCs w:val="28"/>
          <w:lang w:eastAsia="uk-UA"/>
        </w:rPr>
        <w:t>івень</w:t>
      </w:r>
      <w:proofErr w:type="spellEnd"/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>1. Риторик</w:t>
      </w:r>
      <w:proofErr w:type="gram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а-</w:t>
      </w:r>
      <w:proofErr w:type="gram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це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...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а) наука про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правильну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вимову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наголошення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слів4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б)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емоційне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ствердження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чи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заперечення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якогось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факту;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в)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теорія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ораторського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мистецтва4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г)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зауваження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одного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учасників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діалогу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2.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Батьківщиною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риторики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вважають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а)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Стародавній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Китай;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б)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Стародавній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Єгипет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в)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Античну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Грецію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г)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Київську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Русь.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3.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Батьком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риторики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називають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>а) Аристотеля;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>б) Платона;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>в) Сократа;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>г) Цицерона.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4.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Видатні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оратори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Київської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Рус</w:t>
      </w:r>
      <w:proofErr w:type="gram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і-</w:t>
      </w:r>
      <w:proofErr w:type="gram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це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..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а) Демосфен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Цицерон;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б)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Іларіон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Кирило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Туровський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в) Феофан Прокопович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Григорій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Сковорода;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г) Михайло Ломоносов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Георгій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Кониський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Вчителем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Олександра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Македонського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був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а)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Арістотель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б)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Іларіон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>в) Демосфен;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>г) Сократ.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6. На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галузі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поділяли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риторику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давні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греки?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а)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судову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політичну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урочисту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б)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судову</w:t>
      </w:r>
      <w:proofErr w:type="gram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,а</w:t>
      </w:r>
      <w:proofErr w:type="gram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кадемічну,соціально-побутову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в)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політичну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академічну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урочисту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г)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судову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політичну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br/>
        <w:t xml:space="preserve">7. Кому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належить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трактат "Риторика"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Поетика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"?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а) Платону;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Арістотелю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в) Сократу;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г) Цицерону.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8. За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часів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кого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виник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епістолярний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стиль?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а)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Октавіана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Августа;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Юлія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цезаря;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в) Трояна;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Драконта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9. Кому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належить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афоризм: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а)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Г.Сковороді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б) Ф. Прокоповичу;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Арістотелю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г) Сократу.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10. Кому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належить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афоризм: "Коли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горить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зброя</w:t>
      </w:r>
      <w:proofErr w:type="gram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,з</w:t>
      </w:r>
      <w:proofErr w:type="gram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акони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мовчать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"?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а) Цицерону;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б) Цезарю;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в) Сократу;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Г.Сковороді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11. Кому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належить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афоризм: "Я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знаю</w:t>
      </w:r>
      <w:proofErr w:type="gram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.щ</w:t>
      </w:r>
      <w:proofErr w:type="gram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о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нічого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 знаю"?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а) Цицерону;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б) Сократу;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в)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Арістотелю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; 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г) Г.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Сковороді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364D4B">
        <w:rPr>
          <w:rFonts w:ascii="Times New Roman" w:hAnsi="Times New Roman"/>
          <w:color w:val="000000"/>
          <w:sz w:val="28"/>
          <w:szCs w:val="28"/>
          <w:lang w:eastAsia="uk-UA"/>
        </w:rPr>
        <w:br/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4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proofErr w:type="gramStart"/>
      <w:r w:rsidRPr="00364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364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івень</w:t>
      </w:r>
      <w:proofErr w:type="spellEnd"/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красномовства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знаєте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жанри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красномовства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знаєте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софісти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якими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науками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пов’язана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риторика?</w:t>
      </w: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proofErr w:type="gram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</w:t>
      </w:r>
      <w:proofErr w:type="gram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розділи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класичної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риторики.</w:t>
      </w: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proofErr w:type="gram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</w:t>
      </w:r>
      <w:proofErr w:type="gram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випускників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Києво-Могилянської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академії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64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proofErr w:type="gramStart"/>
      <w:r w:rsidRPr="00364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364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івень</w:t>
      </w:r>
      <w:proofErr w:type="spellEnd"/>
      <w:r w:rsidRPr="00364D4B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proofErr w:type="gram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</w:t>
      </w:r>
      <w:proofErr w:type="gram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красномовства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суспільстві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Яка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відмінність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proofErr w:type="gram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оратором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ритором?</w:t>
      </w: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вимоги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ставляться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оратора?</w:t>
      </w: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треба знати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ораторові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партитуру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промови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proofErr w:type="gramStart"/>
      <w:r w:rsidRPr="00364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364D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івень</w:t>
      </w:r>
      <w:proofErr w:type="spellEnd"/>
    </w:p>
    <w:p w:rsidR="00566BCA" w:rsidRPr="00364D4B" w:rsidRDefault="00566BCA" w:rsidP="00566B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4D4B">
        <w:rPr>
          <w:rFonts w:ascii="Times New Roman" w:hAnsi="Times New Roman"/>
          <w:color w:val="000000"/>
          <w:sz w:val="28"/>
          <w:szCs w:val="28"/>
        </w:rPr>
        <w:br/>
      </w:r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1.Доберіть </w:t>
      </w:r>
      <w:proofErr w:type="spellStart"/>
      <w:proofErr w:type="gram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іал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тему "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Книги-річки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наповнюють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Всесвіт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(Ярослав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Мудрий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Складіть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напишіть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 </w:t>
      </w:r>
      <w:proofErr w:type="spellStart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промови</w:t>
      </w:r>
      <w:proofErr w:type="spellEnd"/>
      <w:r w:rsidRPr="00364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92858" w:rsidRDefault="00292858"/>
    <w:sectPr w:rsidR="0029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BCA"/>
    <w:rsid w:val="00292858"/>
    <w:rsid w:val="0056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2017-10-20T09:15:00Z</dcterms:created>
  <dcterms:modified xsi:type="dcterms:W3CDTF">2017-10-20T09:15:00Z</dcterms:modified>
</cp:coreProperties>
</file>